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BF55" w14:textId="13AF84ED" w:rsidR="00711387" w:rsidRPr="00711387" w:rsidRDefault="00711387" w:rsidP="00711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7683FF7C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KZ"/>
          <w14:ligatures w14:val="none"/>
        </w:rPr>
        <w:t>Колледждің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KZ"/>
          <w14:ligatures w14:val="none"/>
        </w:rPr>
        <w:t>үйірмелері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KZ"/>
          <w14:ligatures w14:val="none"/>
        </w:rPr>
        <w:t>секциялары</w:t>
      </w:r>
      <w:proofErr w:type="spellEnd"/>
    </w:p>
    <w:p w14:paraId="66464FFF" w14:textId="1A3C9D62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КГКП «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Тағамтану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сервис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колледжі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»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студенттерге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сапалы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білім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алуға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ғана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емес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сонымен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қатар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олардың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жан-жақты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тұлға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ретінде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дамуына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жағдай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жасайды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Сабақтан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тыс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іс-шаралар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студенттердің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шығармашылық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спорттық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бағытталған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3277DBAE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үйірмелер</w:t>
      </w:r>
      <w:proofErr w:type="spellEnd"/>
    </w:p>
    <w:p w14:paraId="3B336738" w14:textId="77777777" w:rsidR="00711387" w:rsidRPr="00711387" w:rsidRDefault="00711387" w:rsidP="0071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Аспаздық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шеберлік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  <w:t xml:space="preserve">Ас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дайындаудың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заманауи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технологияларын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тәжірибелік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түрде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меңгеру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шеберлік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байқауларына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чемпионаттарына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дайындық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3E0BB459" w14:textId="77777777" w:rsidR="00711387" w:rsidRPr="00711387" w:rsidRDefault="00711387" w:rsidP="0071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Бариста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кофе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өнері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  <w:t xml:space="preserve">Кофе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дайындау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техникасын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, латте-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артты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қызмет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көрсету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мәдениеті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стандарттарын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үйрену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62128E7A" w14:textId="77777777" w:rsidR="00711387" w:rsidRPr="00711387" w:rsidRDefault="00711387" w:rsidP="0071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Кондитерлік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іс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Заманауи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десерттерді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жасау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безендіру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мастикамен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шоколадпен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кремдік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өнімдермен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істеу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7CF0B77B" w14:textId="77777777" w:rsidR="00711387" w:rsidRPr="00711387" w:rsidRDefault="00711387" w:rsidP="0071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Сервис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мейрамхана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қызметі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Қонақжайлылық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саласында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істеу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іскерлік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пен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қызмет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көрсету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этикасын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39BBEFBB" w14:textId="77777777" w:rsidR="00711387" w:rsidRPr="00711387" w:rsidRDefault="00711387" w:rsidP="0071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Ет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өнімдерін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өңдеу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Ет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өнімдерін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өңдеу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технологияларын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зерттеу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рецепттер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әзірлеу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тәжірибелік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түрде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жетілдіру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6EDFEA72" w14:textId="695D0C1F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Үйірмелердің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түлектердің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бәсекеге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қабілеттілігін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арттыруға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шеберлігін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бағытталған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1F31FEBE" w14:textId="3E9B4959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Экологиялық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үйірме</w:t>
      </w:r>
      <w:proofErr w:type="spellEnd"/>
    </w:p>
    <w:p w14:paraId="5C068514" w14:textId="77777777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Колледжде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экологиялық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үйірме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істейді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:</w:t>
      </w:r>
    </w:p>
    <w:p w14:paraId="012C4A1A" w14:textId="77777777" w:rsidR="00711387" w:rsidRPr="00711387" w:rsidRDefault="00711387" w:rsidP="0071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студенттердің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экологиялық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мәдениетін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1B238843" w14:textId="77777777" w:rsidR="00711387" w:rsidRPr="00711387" w:rsidRDefault="00711387" w:rsidP="0071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«Таза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Қазақстан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»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аясында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қоршаған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ортаны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қорғау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абаттандыру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акцияларына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3D2F2A63" w14:textId="77777777" w:rsidR="00711387" w:rsidRPr="00711387" w:rsidRDefault="00711387" w:rsidP="0071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тұрақты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тұтыну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ресурстарды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үнемдеу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саласында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практикалық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зерттеулер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жобалар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жүргізу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4334027D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Шығармашылық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бірлестіктер</w:t>
      </w:r>
      <w:proofErr w:type="spellEnd"/>
    </w:p>
    <w:p w14:paraId="3D504B34" w14:textId="77777777" w:rsidR="00711387" w:rsidRPr="00711387" w:rsidRDefault="00711387" w:rsidP="00711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Вокал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студиясы</w:t>
      </w:r>
      <w:proofErr w:type="spellEnd"/>
    </w:p>
    <w:p w14:paraId="4C61E2E8" w14:textId="77777777" w:rsidR="00711387" w:rsidRPr="00711387" w:rsidRDefault="00711387" w:rsidP="00711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Би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тобы</w:t>
      </w:r>
      <w:proofErr w:type="spellEnd"/>
    </w:p>
    <w:p w14:paraId="624AB007" w14:textId="63AF4C2B" w:rsidR="00711387" w:rsidRPr="00711387" w:rsidRDefault="00711387" w:rsidP="00711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Тапқырлар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әзілқойлар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клубы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студенттік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белсенділік</w:t>
      </w:r>
      <w:proofErr w:type="spellEnd"/>
    </w:p>
    <w:p w14:paraId="664FDCE6" w14:textId="77777777" w:rsidR="00711387" w:rsidRPr="00711387" w:rsidRDefault="00711387" w:rsidP="00711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Әдеби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кафе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—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шығармашылық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ойлау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ашық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сөйлеу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әдеби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шығармалар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мәдени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іс-шараларды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талқылау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20DA5406" w14:textId="77777777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Шығармашылық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бірлестіктер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қалалық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облыстық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іс-шараларға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72D6364E" w14:textId="32A29717" w:rsidR="00711387" w:rsidRPr="00711387" w:rsidRDefault="00711387" w:rsidP="00711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1EEE3D28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lastRenderedPageBreak/>
        <w:t>Спорттық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секциялар</w:t>
      </w:r>
      <w:proofErr w:type="spellEnd"/>
    </w:p>
    <w:p w14:paraId="34ACF3E2" w14:textId="77777777" w:rsidR="00711387" w:rsidRPr="00711387" w:rsidRDefault="00711387" w:rsidP="007113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Волейбол</w:t>
      </w:r>
    </w:p>
    <w:p w14:paraId="6A150276" w14:textId="77777777" w:rsidR="00711387" w:rsidRPr="00711387" w:rsidRDefault="00711387" w:rsidP="007113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Мини-футбол</w:t>
      </w:r>
    </w:p>
    <w:p w14:paraId="430C4F25" w14:textId="77777777" w:rsidR="00711387" w:rsidRPr="00711387" w:rsidRDefault="00711387" w:rsidP="007113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Үстел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теннисі</w:t>
      </w:r>
      <w:proofErr w:type="spellEnd"/>
    </w:p>
    <w:p w14:paraId="4A4515F5" w14:textId="77777777" w:rsidR="00711387" w:rsidRPr="00711387" w:rsidRDefault="00711387" w:rsidP="007113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Жалпы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физикалық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дайындық</w:t>
      </w:r>
      <w:proofErr w:type="spellEnd"/>
    </w:p>
    <w:p w14:paraId="5432F2CB" w14:textId="2C029175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Спорттық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студенттерге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салауатты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өмір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салтын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қалыптастыруға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командалық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рухты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бағытталған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41993EB9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Волонтерлік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қозғалыс</w:t>
      </w:r>
      <w:proofErr w:type="spellEnd"/>
    </w:p>
    <w:p w14:paraId="61B6358F" w14:textId="7627C010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Колледж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жобаларға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қайырымдылық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акцияларға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(«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Аялы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алақан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», «Кулинарная семья»)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қаланың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мектеп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оқушыларына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арналған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бағдар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беру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іс-шараларына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белсенді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2631A27E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Студенттік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өзін-өзі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басқару</w:t>
      </w:r>
      <w:proofErr w:type="spellEnd"/>
    </w:p>
    <w:p w14:paraId="593372B2" w14:textId="77777777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Колледжде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«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Жігер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»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студенттік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парламенті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істейді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:</w:t>
      </w:r>
    </w:p>
    <w:p w14:paraId="25C3F5FA" w14:textId="77777777" w:rsidR="00711387" w:rsidRPr="00711387" w:rsidRDefault="00711387" w:rsidP="007113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іс-шараларды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ұйымдастыруға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69C02D18" w14:textId="77777777" w:rsidR="00711387" w:rsidRPr="00711387" w:rsidRDefault="00711387" w:rsidP="007113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студенттердің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мүдделерін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білдіреді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5DFB94EC" w14:textId="23B85A7F" w:rsidR="00711387" w:rsidRPr="00711387" w:rsidRDefault="00711387" w:rsidP="007113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бастамаларды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көшбасшылық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қасиеттерді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дамытуға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ықпал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етеді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178CF8F4" w14:textId="77777777" w:rsidR="00711387" w:rsidRPr="00711387" w:rsidRDefault="00711387" w:rsidP="0071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Үйірмелер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секцияларға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қатысудың</w:t>
      </w:r>
      <w:proofErr w:type="spellEnd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KZ"/>
          <w14:ligatures w14:val="none"/>
        </w:rPr>
        <w:t>артықшылықтары</w:t>
      </w:r>
      <w:proofErr w:type="spellEnd"/>
    </w:p>
    <w:p w14:paraId="16376C9A" w14:textId="77777777" w:rsidR="00711387" w:rsidRPr="00711387" w:rsidRDefault="00711387" w:rsidP="0071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Студенттер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: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r w:rsidRPr="00711387">
        <w:rPr>
          <w:rFonts w:ascii="Segoe UI Symbol" w:eastAsia="Times New Roman" w:hAnsi="Segoe UI Symbol" w:cs="Segoe UI Symbol"/>
          <w:kern w:val="0"/>
          <w:sz w:val="24"/>
          <w:szCs w:val="24"/>
          <w:lang w:eastAsia="ru-KZ"/>
          <w14:ligatures w14:val="none"/>
        </w:rPr>
        <w:t>✔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өз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таланттарын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ашады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r w:rsidRPr="00711387">
        <w:rPr>
          <w:rFonts w:ascii="Segoe UI Symbol" w:eastAsia="Times New Roman" w:hAnsi="Segoe UI Symbol" w:cs="Segoe UI Symbol"/>
          <w:kern w:val="0"/>
          <w:sz w:val="24"/>
          <w:szCs w:val="24"/>
          <w:lang w:eastAsia="ru-KZ"/>
          <w14:ligatures w14:val="none"/>
        </w:rPr>
        <w:t>✔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кәсіби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портфолио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қалыптастырады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r w:rsidRPr="00711387">
        <w:rPr>
          <w:rFonts w:ascii="Segoe UI Symbol" w:eastAsia="Times New Roman" w:hAnsi="Segoe UI Symbol" w:cs="Segoe UI Symbol"/>
          <w:kern w:val="0"/>
          <w:sz w:val="24"/>
          <w:szCs w:val="24"/>
          <w:lang w:eastAsia="ru-KZ"/>
          <w14:ligatures w14:val="none"/>
        </w:rPr>
        <w:t>✔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көшбасшылық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қасиеттер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soft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skills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r w:rsidRPr="00711387">
        <w:rPr>
          <w:rFonts w:ascii="Segoe UI Symbol" w:eastAsia="Times New Roman" w:hAnsi="Segoe UI Symbol" w:cs="Segoe UI Symbol"/>
          <w:kern w:val="0"/>
          <w:sz w:val="24"/>
          <w:szCs w:val="24"/>
          <w:lang w:eastAsia="ru-KZ"/>
          <w14:ligatures w14:val="none"/>
        </w:rPr>
        <w:t>✔</w:t>
      </w:r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болашақ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мамандыққа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бейімделеді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интеграцияланады</w:t>
      </w:r>
      <w:proofErr w:type="spellEnd"/>
      <w:r w:rsidRPr="00711387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674E201E" w14:textId="60D8D0C6" w:rsidR="00711387" w:rsidRPr="00711387" w:rsidRDefault="00711387" w:rsidP="00711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423929D0" w14:textId="77777777" w:rsidR="007E29B5" w:rsidRPr="00D974A3" w:rsidRDefault="007E29B5"/>
    <w:p w14:paraId="361C6245" w14:textId="77777777" w:rsidR="00D974A3" w:rsidRPr="00D974A3" w:rsidRDefault="00D974A3"/>
    <w:p w14:paraId="718D2164" w14:textId="77777777" w:rsidR="00D974A3" w:rsidRPr="00D974A3" w:rsidRDefault="00D974A3"/>
    <w:p w14:paraId="4B0A1532" w14:textId="77777777" w:rsidR="00D974A3" w:rsidRDefault="00D974A3">
      <w:pPr>
        <w:rPr>
          <w:lang w:val="ru-RU"/>
        </w:rPr>
      </w:pPr>
    </w:p>
    <w:p w14:paraId="6DBFF3A0" w14:textId="77777777" w:rsidR="00D974A3" w:rsidRDefault="00D974A3">
      <w:pPr>
        <w:rPr>
          <w:lang w:val="ru-RU"/>
        </w:rPr>
      </w:pPr>
    </w:p>
    <w:p w14:paraId="23148D06" w14:textId="77777777" w:rsidR="00D974A3" w:rsidRDefault="00D974A3">
      <w:pPr>
        <w:rPr>
          <w:lang w:val="ru-RU"/>
        </w:rPr>
      </w:pPr>
    </w:p>
    <w:p w14:paraId="61949FD6" w14:textId="77777777" w:rsidR="00D974A3" w:rsidRDefault="00D974A3">
      <w:pPr>
        <w:rPr>
          <w:lang w:val="ru-RU"/>
        </w:rPr>
      </w:pPr>
    </w:p>
    <w:p w14:paraId="1DA998F5" w14:textId="77777777" w:rsidR="00D974A3" w:rsidRDefault="00D974A3">
      <w:pPr>
        <w:rPr>
          <w:lang w:val="ru-RU"/>
        </w:rPr>
      </w:pPr>
    </w:p>
    <w:p w14:paraId="3CC6F0F9" w14:textId="77777777" w:rsidR="00D974A3" w:rsidRDefault="00D974A3">
      <w:pPr>
        <w:rPr>
          <w:lang w:val="ru-RU"/>
        </w:rPr>
      </w:pPr>
    </w:p>
    <w:p w14:paraId="13B6C0E4" w14:textId="77777777" w:rsidR="00D974A3" w:rsidRDefault="00D974A3">
      <w:pPr>
        <w:rPr>
          <w:lang w:val="ru-RU"/>
        </w:rPr>
      </w:pPr>
    </w:p>
    <w:p w14:paraId="17CB56F1" w14:textId="77777777" w:rsidR="00D974A3" w:rsidRDefault="00D974A3">
      <w:pPr>
        <w:rPr>
          <w:lang w:val="ru-RU"/>
        </w:rPr>
      </w:pPr>
    </w:p>
    <w:p w14:paraId="60A92354" w14:textId="77777777" w:rsidR="00D974A3" w:rsidRPr="00D974A3" w:rsidRDefault="00D974A3" w:rsidP="00D974A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lastRenderedPageBreak/>
        <w:t>Ата-аналарға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>жиі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val="ru-KZ" w:eastAsia="ru-KZ"/>
          <w14:ligatures w14:val="none"/>
        </w:rPr>
        <w:t>сұрақтар</w:t>
      </w:r>
      <w:proofErr w:type="spellEnd"/>
    </w:p>
    <w:p w14:paraId="53BD3032" w14:textId="77777777" w:rsidR="00D974A3" w:rsidRPr="00D974A3" w:rsidRDefault="00D974A3" w:rsidP="00D974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1.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Колледжге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қабылдану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үшін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қандай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құжаттар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қажет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</w:t>
      </w:r>
    </w:p>
    <w:p w14:paraId="1BEED079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Колледжге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қабылдану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абитуриент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келесі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құжаттарды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ұсынады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33C0716C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Қажетті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тізімі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78CC104D" w14:textId="77777777" w:rsidR="00D974A3" w:rsidRPr="00D974A3" w:rsidRDefault="00D974A3" w:rsidP="00D974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басшысына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79A5288" w14:textId="77777777" w:rsidR="00D974A3" w:rsidRPr="00D974A3" w:rsidRDefault="00D974A3" w:rsidP="00D974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(аттестат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диплом)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қосымшасы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65D0F4A" w14:textId="77777777" w:rsidR="00D974A3" w:rsidRPr="00D974A3" w:rsidRDefault="00D974A3" w:rsidP="00D974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Медициналық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анықтама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(№ 075-У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формасы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3B20423B" w14:textId="77777777" w:rsidR="00D974A3" w:rsidRPr="00D974A3" w:rsidRDefault="00D974A3" w:rsidP="00D974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4 дана 3×4 см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өлшеміндегі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фотосурет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F999BB0" w14:textId="77777777" w:rsidR="00D974A3" w:rsidRPr="00D974A3" w:rsidRDefault="00D974A3" w:rsidP="00D974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Жеке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куәлік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тұлғаны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66F2AB93" w14:textId="07A86BCD" w:rsidR="00D974A3" w:rsidRPr="00D974A3" w:rsidRDefault="00D974A3" w:rsidP="00D974A3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Артықшылықтарды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растайтын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(бар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болса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06AD19CC" w14:textId="77777777" w:rsidR="00D974A3" w:rsidRPr="00D974A3" w:rsidRDefault="00D974A3" w:rsidP="00D974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2.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Колледжде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жатақхана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бар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</w:t>
      </w:r>
    </w:p>
    <w:p w14:paraId="39C35019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Колледж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жатақханасындағы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орындар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«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Техникалық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кәсіптік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кейінгі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орта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ұйымдарының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жатақханаларындағы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орындарды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бөлу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ережелеріне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»</w:t>
      </w: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беріледі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Қазақстан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Республикасының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министрінің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2016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22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қаңтардағы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№ 66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бұйрығымен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(31.03.2025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өзгерістермен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бекітілген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4E49046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Өтінішті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қалай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беруге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1F7F81F5" w14:textId="77777777" w:rsidR="00D974A3" w:rsidRPr="00D974A3" w:rsidRDefault="00D974A3" w:rsidP="00D974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Колледж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бөлімінде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жеке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барып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);</w:t>
      </w:r>
    </w:p>
    <w:p w14:paraId="79A95424" w14:textId="77777777" w:rsidR="00D974A3" w:rsidRPr="00D974A3" w:rsidRDefault="00D974A3" w:rsidP="00D974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Электрондық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үкімет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порталы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hyperlink r:id="rId5" w:history="1">
        <w:r w:rsidRPr="00D974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KZ" w:eastAsia="ru-KZ"/>
            <w14:ligatures w14:val="none"/>
          </w:rPr>
          <w:t>www.egov.kz</w:t>
        </w:r>
      </w:hyperlink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700DD57F" w14:textId="77777777" w:rsidR="00D974A3" w:rsidRPr="00D974A3" w:rsidRDefault="00D974A3" w:rsidP="00D974A3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eGov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порталына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тіркелген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мобильді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құрылғы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DC4630B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Қызмет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тегін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көрсетіледі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.</w:t>
      </w:r>
    </w:p>
    <w:p w14:paraId="52188B37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Қажетті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12A19E3E" w14:textId="77777777" w:rsidR="00D974A3" w:rsidRPr="00D974A3" w:rsidRDefault="00D974A3" w:rsidP="00D974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Орнатылған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форма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5D405B28" w14:textId="77777777" w:rsidR="00D974A3" w:rsidRPr="00D974A3" w:rsidRDefault="00D974A3" w:rsidP="00D974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Жеке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куәлік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08F5F4F0" w14:textId="77777777" w:rsidR="00D974A3" w:rsidRPr="00D974A3" w:rsidRDefault="00D974A3" w:rsidP="00D974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Қалада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пәтері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жоқтығы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анықтама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жағдайда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);</w:t>
      </w:r>
    </w:p>
    <w:p w14:paraId="5EC241C6" w14:textId="77777777" w:rsidR="00D974A3" w:rsidRPr="00D974A3" w:rsidRDefault="00D974A3" w:rsidP="00D974A3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Артықшылықтарды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растайтын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(бар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болса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5D6237AC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Орындарды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кезегі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1BFEAD29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Жетімдер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ата-анасының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қамқорлығынсыз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қалғандар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I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II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мүгедектер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мүгедек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445B20C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III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топтағы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мүгедектер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көпбалалы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отбасылардың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аз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қамтылғандар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ардагерлер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қандастар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0CC3A05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«Серпін-2050»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жобасының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қатысушылары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5DAAC7B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Бірінші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курс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олимпиадалардың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жеңімпаздары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жүлдегерлері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үздік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бітірген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түлектер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117BC47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Бірінші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курс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конкурстық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баллмен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қабылданғандар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69EE894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курс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қоғамдық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қызметтегі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көрсеткіштерге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94D481E" w14:textId="77777777" w:rsidR="00D974A3" w:rsidRPr="00D974A3" w:rsidRDefault="00D974A3" w:rsidP="00D974A3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4D44BE9" w14:textId="79711CE8" w:rsidR="00D974A3" w:rsidRPr="00D974A3" w:rsidRDefault="00D974A3" w:rsidP="00D97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F711F83" w14:textId="77777777" w:rsidR="00D974A3" w:rsidRPr="00D974A3" w:rsidRDefault="00D974A3" w:rsidP="00D974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 xml:space="preserve">3.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Колледжде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үйірмелер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мен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қосымша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сабақтар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бар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</w:t>
      </w:r>
    </w:p>
    <w:p w14:paraId="01D28D6E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Иә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колледжде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ұйымдастырылған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05886837" w14:textId="77777777" w:rsidR="00D974A3" w:rsidRPr="00D974A3" w:rsidRDefault="00D974A3" w:rsidP="00D974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мамандыққа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кәсіби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үйірмелер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5D12C2C0" w14:textId="77777777" w:rsidR="00D974A3" w:rsidRPr="00D974A3" w:rsidRDefault="00D974A3" w:rsidP="00D974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спорт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секциялары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(волейбол, футбол,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үстел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теннисі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.);</w:t>
      </w:r>
    </w:p>
    <w:p w14:paraId="33C61622" w14:textId="77777777" w:rsidR="00D974A3" w:rsidRPr="00D974A3" w:rsidRDefault="00D974A3" w:rsidP="00D974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волонтерлік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қозғалыс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697B3746" w14:textId="3B436C87" w:rsidR="00D974A3" w:rsidRPr="00D974A3" w:rsidRDefault="00D974A3" w:rsidP="00D974A3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дебат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клубы.</w:t>
      </w:r>
    </w:p>
    <w:p w14:paraId="3704587D" w14:textId="77777777" w:rsidR="00D974A3" w:rsidRPr="00D974A3" w:rsidRDefault="00D974A3" w:rsidP="00D974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4.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Басқа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колледжден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аударылу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мүмкін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бе?</w:t>
      </w:r>
    </w:p>
    <w:p w14:paraId="3CC38801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Иә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аударылу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бос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орындардың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болуына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пәндер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академиялық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айырмашылықтың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ескерілгеніне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байланысты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жүзеге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асырылады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әдетте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каникул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4456AFA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Қажетті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6625BFC7" w14:textId="77777777" w:rsidR="00D974A3" w:rsidRPr="00D974A3" w:rsidRDefault="00D974A3" w:rsidP="00D974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академиялық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анықтама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513B0FA8" w14:textId="77777777" w:rsidR="00D974A3" w:rsidRPr="00D974A3" w:rsidRDefault="00D974A3" w:rsidP="00D974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2FAA6DCE" w14:textId="3BB65DE9" w:rsidR="00D974A3" w:rsidRPr="00D974A3" w:rsidRDefault="00D974A3" w:rsidP="00D974A3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қабылдаушы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тараптың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келісімі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84348AF" w14:textId="77777777" w:rsidR="00D974A3" w:rsidRPr="00D974A3" w:rsidRDefault="00D974A3" w:rsidP="00D974A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5.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Студенттерге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психологиялық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қолдау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бар </w:t>
      </w:r>
      <w:proofErr w:type="spellStart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</w:t>
      </w:r>
      <w:proofErr w:type="spellEnd"/>
      <w:r w:rsidRPr="00D974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</w:t>
      </w:r>
    </w:p>
    <w:p w14:paraId="08483B0B" w14:textId="77777777" w:rsidR="00D974A3" w:rsidRPr="00D974A3" w:rsidRDefault="00D974A3" w:rsidP="00D974A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Колледжде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педагог-психолог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істейді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келесі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қызметтерді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көрсетеді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560DC3D3" w14:textId="77777777" w:rsidR="00D974A3" w:rsidRPr="00D974A3" w:rsidRDefault="00D974A3" w:rsidP="00D974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қолдау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691E63A5" w14:textId="77777777" w:rsidR="00D974A3" w:rsidRPr="00D974A3" w:rsidRDefault="00D974A3" w:rsidP="00D974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бірінші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курс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студенттерін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бейімдеуге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көмек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4DE1A3A8" w14:textId="77777777" w:rsidR="00D974A3" w:rsidRPr="00D974A3" w:rsidRDefault="00D974A3" w:rsidP="00D974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кәсіби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бағдар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сүйемелдеу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64504164" w14:textId="77777777" w:rsidR="00D974A3" w:rsidRPr="00D974A3" w:rsidRDefault="00D974A3" w:rsidP="00D974A3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даулы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жағдайларды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шешуге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көмек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көрсету</w:t>
      </w:r>
      <w:proofErr w:type="spellEnd"/>
      <w:r w:rsidRPr="00D974A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5E97F9A" w14:textId="5F68AFE1" w:rsidR="00D974A3" w:rsidRPr="00D974A3" w:rsidRDefault="00D974A3" w:rsidP="00D974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7984ADD" w14:textId="77777777" w:rsidR="00D974A3" w:rsidRPr="00D974A3" w:rsidRDefault="00D974A3" w:rsidP="00D974A3">
      <w:pPr>
        <w:rPr>
          <w:lang w:val="ru-RU"/>
        </w:rPr>
      </w:pPr>
    </w:p>
    <w:p w14:paraId="7FE09687" w14:textId="77777777" w:rsidR="00D974A3" w:rsidRPr="00D974A3" w:rsidRDefault="00D974A3" w:rsidP="00D974A3"/>
    <w:p w14:paraId="06B363FB" w14:textId="77777777" w:rsidR="00D974A3" w:rsidRPr="00D974A3" w:rsidRDefault="00D974A3" w:rsidP="00D974A3"/>
    <w:p w14:paraId="12E87347" w14:textId="77777777" w:rsidR="00D974A3" w:rsidRPr="00D974A3" w:rsidRDefault="00D974A3" w:rsidP="00D974A3"/>
    <w:p w14:paraId="2E3DD3B6" w14:textId="77777777" w:rsidR="00D974A3" w:rsidRPr="00D974A3" w:rsidRDefault="00D974A3" w:rsidP="00D974A3"/>
    <w:sectPr w:rsidR="00D974A3" w:rsidRPr="00D9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1C2"/>
    <w:multiLevelType w:val="multilevel"/>
    <w:tmpl w:val="070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0FFB"/>
    <w:multiLevelType w:val="multilevel"/>
    <w:tmpl w:val="720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A1DD6"/>
    <w:multiLevelType w:val="multilevel"/>
    <w:tmpl w:val="8D20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200DC"/>
    <w:multiLevelType w:val="multilevel"/>
    <w:tmpl w:val="2F5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A1B7E"/>
    <w:multiLevelType w:val="multilevel"/>
    <w:tmpl w:val="D04A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55DDE"/>
    <w:multiLevelType w:val="multilevel"/>
    <w:tmpl w:val="C7D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B1E79"/>
    <w:multiLevelType w:val="multilevel"/>
    <w:tmpl w:val="8CD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A70E6"/>
    <w:multiLevelType w:val="multilevel"/>
    <w:tmpl w:val="F366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20712"/>
    <w:multiLevelType w:val="multilevel"/>
    <w:tmpl w:val="EAE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71D66"/>
    <w:multiLevelType w:val="multilevel"/>
    <w:tmpl w:val="0F4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449A6"/>
    <w:multiLevelType w:val="multilevel"/>
    <w:tmpl w:val="6FE4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F2EC7"/>
    <w:multiLevelType w:val="multilevel"/>
    <w:tmpl w:val="8FF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362791">
    <w:abstractNumId w:val="9"/>
  </w:num>
  <w:num w:numId="2" w16cid:durableId="928732580">
    <w:abstractNumId w:val="0"/>
  </w:num>
  <w:num w:numId="3" w16cid:durableId="226771228">
    <w:abstractNumId w:val="6"/>
  </w:num>
  <w:num w:numId="4" w16cid:durableId="833423382">
    <w:abstractNumId w:val="5"/>
  </w:num>
  <w:num w:numId="5" w16cid:durableId="1395278352">
    <w:abstractNumId w:val="10"/>
  </w:num>
  <w:num w:numId="6" w16cid:durableId="1535192192">
    <w:abstractNumId w:val="4"/>
  </w:num>
  <w:num w:numId="7" w16cid:durableId="819463934">
    <w:abstractNumId w:val="8"/>
  </w:num>
  <w:num w:numId="8" w16cid:durableId="1499344498">
    <w:abstractNumId w:val="11"/>
  </w:num>
  <w:num w:numId="9" w16cid:durableId="2103066107">
    <w:abstractNumId w:val="2"/>
  </w:num>
  <w:num w:numId="10" w16cid:durableId="1468354040">
    <w:abstractNumId w:val="1"/>
  </w:num>
  <w:num w:numId="11" w16cid:durableId="1778791994">
    <w:abstractNumId w:val="7"/>
  </w:num>
  <w:num w:numId="12" w16cid:durableId="819539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1D"/>
    <w:rsid w:val="00054A1D"/>
    <w:rsid w:val="00711387"/>
    <w:rsid w:val="007E29B5"/>
    <w:rsid w:val="009059B7"/>
    <w:rsid w:val="00D974A3"/>
    <w:rsid w:val="00E53334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AAA1"/>
  <w15:chartTrackingRefBased/>
  <w15:docId w15:val="{EA3DC210-5C82-4249-92C5-3C15889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A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A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A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A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A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A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A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A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A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A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4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2026-02-20T07:45:00Z</dcterms:created>
  <dcterms:modified xsi:type="dcterms:W3CDTF">2026-02-20T07:57:00Z</dcterms:modified>
</cp:coreProperties>
</file>